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65F49" w14:textId="21B91A69" w:rsidR="005441E2" w:rsidRPr="0017067B" w:rsidRDefault="005441E2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7067B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4434863A">
                <wp:simplePos x="0" y="0"/>
                <wp:positionH relativeFrom="column">
                  <wp:posOffset>3736025</wp:posOffset>
                </wp:positionH>
                <wp:positionV relativeFrom="paragraph">
                  <wp:posOffset>59055</wp:posOffset>
                </wp:positionV>
                <wp:extent cx="2640024" cy="1290320"/>
                <wp:effectExtent l="0" t="0" r="2730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024" cy="1290320"/>
                          <a:chOff x="-82136" y="-219544"/>
                          <a:chExt cx="264007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2136" y="-166369"/>
                            <a:ext cx="2559946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658EDF0D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AB3144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-9416" y="-219544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D1AF65" id="Grupo 10" o:spid="_x0000_s1026" style="position:absolute;left:0;text-align:left;margin-left:294.2pt;margin-top:4.65pt;width:207.9pt;height:101.6pt;z-index:251659264;mso-width-relative:margin;mso-height-relative:margin" coordorigin="-821,-2195" coordsize="26400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">
                <v:rect id="_x0000_s1027" style="position:absolute;left:-821;top:-1663;width:25599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658EDF0D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AB3144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-94;top:-2195;width:25673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17067B">
        <w:rPr>
          <w:rFonts w:ascii="Garamond" w:hAnsi="Garamond" w:cs="Arial"/>
          <w:sz w:val="24"/>
          <w:szCs w:val="24"/>
        </w:rPr>
        <w:t>Bogotá, D.C.</w:t>
      </w:r>
    </w:p>
    <w:p w14:paraId="3CBADA76" w14:textId="77777777" w:rsidR="009B4DEB" w:rsidRPr="008B6D5D" w:rsidRDefault="009B4DEB" w:rsidP="00F546D6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5F126170" w14:textId="6AAF2193" w:rsidR="005441E2" w:rsidRPr="0017067B" w:rsidRDefault="005441E2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7067B">
        <w:rPr>
          <w:rFonts w:ascii="Garamond" w:hAnsi="Garamond" w:cs="Arial"/>
          <w:sz w:val="24"/>
          <w:szCs w:val="24"/>
          <w:lang w:val="es-CO"/>
        </w:rPr>
        <w:t>(</w:t>
      </w:r>
      <w:r w:rsidR="00F546D6" w:rsidRPr="0017067B">
        <w:rPr>
          <w:rFonts w:ascii="Garamond" w:hAnsi="Garamond" w:cs="Arial"/>
          <w:sz w:val="24"/>
          <w:szCs w:val="24"/>
          <w:lang w:val="es-CO"/>
        </w:rPr>
        <w:t>542</w:t>
      </w:r>
      <w:r w:rsidRPr="0017067B">
        <w:rPr>
          <w:rFonts w:ascii="Garamond" w:hAnsi="Garamond" w:cs="Arial"/>
          <w:sz w:val="24"/>
          <w:szCs w:val="24"/>
          <w:lang w:val="es-CO"/>
        </w:rPr>
        <w:t>)</w:t>
      </w:r>
    </w:p>
    <w:p w14:paraId="04D64678" w14:textId="77777777" w:rsidR="009B4DEB" w:rsidRPr="008B6D5D" w:rsidRDefault="009B4DEB" w:rsidP="00F546D6">
      <w:pPr>
        <w:spacing w:after="0" w:line="240" w:lineRule="auto"/>
        <w:rPr>
          <w:rFonts w:ascii="Garamond" w:hAnsi="Garamond" w:cs="Arial"/>
          <w:sz w:val="16"/>
          <w:szCs w:val="16"/>
        </w:rPr>
      </w:pPr>
    </w:p>
    <w:p w14:paraId="15E55AFA" w14:textId="4910DB9A" w:rsidR="00A347CC" w:rsidRPr="00B466CC" w:rsidRDefault="00B93C38" w:rsidP="00A347CC">
      <w:pPr>
        <w:pStyle w:val="Sinespaciado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Señor</w:t>
      </w:r>
    </w:p>
    <w:p w14:paraId="3A9D279F" w14:textId="77777777" w:rsidR="00B93C38" w:rsidRDefault="00B93C38" w:rsidP="00B466CC">
      <w:pPr>
        <w:pStyle w:val="Sinespaciado"/>
        <w:rPr>
          <w:rFonts w:ascii="Garamond" w:hAnsi="Garamond"/>
          <w:sz w:val="24"/>
          <w:szCs w:val="24"/>
        </w:rPr>
      </w:pPr>
      <w:r w:rsidRPr="00B93C38">
        <w:rPr>
          <w:rFonts w:ascii="Garamond" w:hAnsi="Garamond"/>
          <w:sz w:val="24"/>
          <w:szCs w:val="24"/>
        </w:rPr>
        <w:t>LUIS DAVID TAPIA CAMPOS</w:t>
      </w:r>
    </w:p>
    <w:p w14:paraId="2EEB57A1" w14:textId="56C07525" w:rsidR="00B466CC" w:rsidRPr="00B466CC" w:rsidRDefault="00B93C38" w:rsidP="00B466CC">
      <w:pPr>
        <w:pStyle w:val="Sinespaciado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Gestión Social</w:t>
      </w:r>
    </w:p>
    <w:p w14:paraId="68E085BA" w14:textId="57C65FDD" w:rsidR="00B466CC" w:rsidRPr="00B466CC" w:rsidRDefault="00B466CC" w:rsidP="00B466CC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B466CC">
        <w:rPr>
          <w:rFonts w:ascii="Garamond" w:hAnsi="Garamond"/>
          <w:color w:val="000000"/>
          <w:sz w:val="24"/>
          <w:szCs w:val="24"/>
          <w:lang w:val="es-CO" w:eastAsia="es-CO"/>
        </w:rPr>
        <w:t>Desarrollo Económico</w:t>
      </w:r>
      <w:r>
        <w:rPr>
          <w:rFonts w:ascii="Garamond" w:hAnsi="Garamond"/>
          <w:color w:val="000000"/>
          <w:sz w:val="24"/>
          <w:szCs w:val="24"/>
          <w:lang w:val="es-CO" w:eastAsia="es-CO"/>
        </w:rPr>
        <w:t xml:space="preserve"> – </w:t>
      </w:r>
      <w:r w:rsidRPr="00B466CC">
        <w:rPr>
          <w:rFonts w:ascii="Garamond" w:hAnsi="Garamond"/>
          <w:color w:val="000000"/>
          <w:sz w:val="24"/>
          <w:szCs w:val="24"/>
          <w:lang w:val="es-CO" w:eastAsia="es-CO"/>
        </w:rPr>
        <w:t>Instituto</w:t>
      </w:r>
      <w:r>
        <w:rPr>
          <w:rFonts w:ascii="Garamond" w:hAnsi="Garamond"/>
          <w:color w:val="000000"/>
          <w:sz w:val="24"/>
          <w:szCs w:val="24"/>
          <w:lang w:val="es-CO" w:eastAsia="es-CO"/>
        </w:rPr>
        <w:t xml:space="preserve"> para la Economía Social</w:t>
      </w:r>
    </w:p>
    <w:p w14:paraId="22CF5FA9" w14:textId="33830CA7" w:rsidR="00B466CC" w:rsidRPr="00B466CC" w:rsidRDefault="00B466CC" w:rsidP="00A347CC">
      <w:pPr>
        <w:pStyle w:val="Sinespaciado"/>
        <w:rPr>
          <w:rFonts w:ascii="Garamond" w:hAnsi="Garamond"/>
          <w:sz w:val="24"/>
          <w:szCs w:val="24"/>
        </w:rPr>
      </w:pPr>
      <w:hyperlink r:id="rId10" w:history="1">
        <w:r w:rsidRPr="00B466CC">
          <w:rPr>
            <w:rStyle w:val="Hipervnculo"/>
            <w:rFonts w:ascii="Garamond" w:hAnsi="Garamond"/>
            <w:sz w:val="24"/>
            <w:szCs w:val="24"/>
          </w:rPr>
          <w:t>radicacion1@ipes.gov.co</w:t>
        </w:r>
      </w:hyperlink>
    </w:p>
    <w:p w14:paraId="06B1036D" w14:textId="5A5FA87B" w:rsidR="00A347CC" w:rsidRPr="00B466CC" w:rsidRDefault="00AE42DF" w:rsidP="00A347CC">
      <w:pPr>
        <w:pStyle w:val="Sinespaciado"/>
        <w:rPr>
          <w:rFonts w:ascii="Garamond" w:hAnsi="Garamond"/>
          <w:sz w:val="24"/>
          <w:szCs w:val="24"/>
          <w:lang w:val="es-CO" w:eastAsia="es-CO"/>
        </w:rPr>
      </w:pPr>
      <w:r w:rsidRPr="00B466CC">
        <w:rPr>
          <w:rFonts w:ascii="Garamond" w:hAnsi="Garamond"/>
          <w:sz w:val="24"/>
          <w:szCs w:val="24"/>
        </w:rPr>
        <w:t>Bogotá</w:t>
      </w:r>
    </w:p>
    <w:p w14:paraId="4500805A" w14:textId="77777777" w:rsidR="00A73CD9" w:rsidRPr="008B6D5D" w:rsidRDefault="00A73CD9" w:rsidP="00A73CD9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7EA31AFD" w14:textId="00073225" w:rsidR="00B93C38" w:rsidRDefault="0092623D" w:rsidP="003A08CC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7067B">
        <w:rPr>
          <w:rFonts w:ascii="Garamond" w:hAnsi="Garamond" w:cs="Arial"/>
          <w:sz w:val="24"/>
          <w:szCs w:val="24"/>
          <w:lang w:val="es-CO"/>
        </w:rPr>
        <w:t>Asunto:</w:t>
      </w:r>
      <w:r w:rsidR="00AE42DF" w:rsidRPr="0017067B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AE42DF" w:rsidRPr="0017067B">
        <w:rPr>
          <w:rFonts w:ascii="Garamond" w:hAnsi="Garamond" w:cs="Arial"/>
          <w:sz w:val="24"/>
          <w:szCs w:val="24"/>
        </w:rPr>
        <w:t xml:space="preserve">Respuesta a </w:t>
      </w:r>
      <w:r w:rsidR="00B93C38">
        <w:rPr>
          <w:rFonts w:ascii="Garamond" w:hAnsi="Garamond" w:cs="Arial"/>
          <w:sz w:val="24"/>
          <w:szCs w:val="24"/>
        </w:rPr>
        <w:t>s</w:t>
      </w:r>
      <w:r w:rsidR="00B93C38" w:rsidRPr="00B93C38">
        <w:rPr>
          <w:rFonts w:ascii="Garamond" w:hAnsi="Garamond" w:cs="Arial"/>
          <w:sz w:val="24"/>
          <w:szCs w:val="24"/>
        </w:rPr>
        <w:t xml:space="preserve">ubindicador 2.6.3. "operatividad del sistema integrado de transporte público - </w:t>
      </w:r>
      <w:r w:rsidR="00D065C4" w:rsidRPr="00B93C38">
        <w:rPr>
          <w:rFonts w:ascii="Garamond" w:hAnsi="Garamond" w:cs="Arial"/>
          <w:sz w:val="24"/>
          <w:szCs w:val="24"/>
        </w:rPr>
        <w:t>SITP</w:t>
      </w:r>
      <w:r w:rsidR="00B93C38" w:rsidRPr="00B93C38">
        <w:rPr>
          <w:rFonts w:ascii="Garamond" w:hAnsi="Garamond" w:cs="Arial"/>
          <w:sz w:val="24"/>
          <w:szCs w:val="24"/>
        </w:rPr>
        <w:t>"</w:t>
      </w:r>
      <w:r w:rsidR="00B93C38">
        <w:rPr>
          <w:rFonts w:ascii="Garamond" w:hAnsi="Garamond" w:cs="Arial"/>
          <w:sz w:val="24"/>
          <w:szCs w:val="24"/>
        </w:rPr>
        <w:t xml:space="preserve"> – T</w:t>
      </w:r>
      <w:r w:rsidR="00B93C38" w:rsidRPr="00B93C38">
        <w:rPr>
          <w:rFonts w:ascii="Garamond" w:hAnsi="Garamond" w:cs="Arial"/>
          <w:sz w:val="24"/>
          <w:szCs w:val="24"/>
        </w:rPr>
        <w:t>ransmilenio S. A.</w:t>
      </w:r>
    </w:p>
    <w:p w14:paraId="513B3C9A" w14:textId="06813B67" w:rsidR="0092623D" w:rsidRPr="0017067B" w:rsidRDefault="00B37A66" w:rsidP="003A08CC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17067B">
        <w:rPr>
          <w:rFonts w:ascii="Garamond" w:hAnsi="Garamond" w:cs="Arial"/>
          <w:sz w:val="24"/>
          <w:szCs w:val="24"/>
          <w:lang w:val="es-CO"/>
        </w:rPr>
        <w:t>Referencia</w:t>
      </w:r>
      <w:r w:rsidR="0092623D" w:rsidRPr="0017067B">
        <w:rPr>
          <w:rFonts w:ascii="Garamond" w:hAnsi="Garamond" w:cs="Arial"/>
          <w:sz w:val="24"/>
          <w:szCs w:val="24"/>
          <w:lang w:val="es-CO"/>
        </w:rPr>
        <w:t>:</w:t>
      </w:r>
      <w:r w:rsidR="00AE42DF" w:rsidRPr="0017067B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92623D" w:rsidRPr="0017067B">
        <w:rPr>
          <w:rFonts w:ascii="Garamond" w:hAnsi="Garamond" w:cs="Arial"/>
          <w:sz w:val="24"/>
          <w:szCs w:val="24"/>
          <w:lang w:val="es-CO"/>
        </w:rPr>
        <w:t xml:space="preserve">Radicado </w:t>
      </w:r>
      <w:r w:rsidR="00A347CC" w:rsidRPr="0017067B">
        <w:rPr>
          <w:rFonts w:ascii="Garamond" w:hAnsi="Garamond" w:cs="Arial"/>
          <w:sz w:val="24"/>
          <w:szCs w:val="24"/>
          <w:lang w:val="es-CO"/>
        </w:rPr>
        <w:t xml:space="preserve">ALSC N.º </w:t>
      </w:r>
      <w:r w:rsidR="00B93C38" w:rsidRPr="00B93C38">
        <w:rPr>
          <w:rFonts w:ascii="Garamond" w:hAnsi="Garamond" w:cs="Arial"/>
          <w:sz w:val="24"/>
          <w:szCs w:val="24"/>
          <w:lang w:val="es-CO"/>
        </w:rPr>
        <w:t>20265410024392</w:t>
      </w:r>
      <w:r w:rsidR="008B6D5D">
        <w:rPr>
          <w:rFonts w:ascii="Garamond" w:hAnsi="Garamond" w:cs="Arial"/>
          <w:sz w:val="24"/>
          <w:szCs w:val="24"/>
          <w:lang w:val="es-CO"/>
        </w:rPr>
        <w:t>.</w:t>
      </w:r>
    </w:p>
    <w:p w14:paraId="6890B30A" w14:textId="77777777" w:rsidR="0092623D" w:rsidRPr="00F8173A" w:rsidRDefault="0092623D" w:rsidP="0092623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AF538DD" w14:textId="22CC032C" w:rsidR="008B6D5D" w:rsidRDefault="008B6D5D" w:rsidP="008B6D5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7C6B91BE" w14:textId="77777777" w:rsidR="008B6D5D" w:rsidRPr="008B6D5D" w:rsidRDefault="008B6D5D" w:rsidP="008B6D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3E6C118" w14:textId="0C81005E" w:rsidR="003A08CC" w:rsidRDefault="004C6F6B" w:rsidP="003A08CC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4C6F6B">
        <w:rPr>
          <w:rFonts w:ascii="Garamond" w:hAnsi="Garamond" w:cs="Arial"/>
          <w:sz w:val="24"/>
          <w:szCs w:val="24"/>
          <w:lang w:val="es-CO"/>
        </w:rPr>
        <w:t>En atención al radicado del asunto, asignado el día 17 de marzo de 2026, y dando respuesta a la solicitud relacionada con el Subindicador 2.6.3. “Operatividad del Sistema Integrado de Transporte Público – SITP”, de manera atenta me permito informar lo siguiente:</w:t>
      </w:r>
    </w:p>
    <w:p w14:paraId="7E7FD3F4" w14:textId="77777777" w:rsidR="004C6F6B" w:rsidRPr="009B4DEB" w:rsidRDefault="004C6F6B" w:rsidP="003A08CC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54769BEF" w14:textId="77777777" w:rsidR="004C6F6B" w:rsidRDefault="004C6F6B" w:rsidP="004C6F6B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4C6F6B">
        <w:rPr>
          <w:rFonts w:ascii="Garamond" w:hAnsi="Garamond" w:cs="Arial"/>
          <w:sz w:val="24"/>
          <w:szCs w:val="24"/>
          <w:lang w:val="es-CO"/>
        </w:rPr>
        <w:t>La documentación remitida contiene las evidencias que dan cumplimiento al Subindicador 2.6.3, de conformidad con la Matriz de Indicadores y Subindicadores del Observatorio Ciudadano, a saber:</w:t>
      </w:r>
    </w:p>
    <w:p w14:paraId="6CDF07CD" w14:textId="77777777" w:rsidR="004C6F6B" w:rsidRDefault="004C6F6B" w:rsidP="004C6F6B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0C88ED5" w14:textId="77777777" w:rsidR="004C6F6B" w:rsidRDefault="004C6F6B" w:rsidP="004C6F6B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4C6F6B">
        <w:rPr>
          <w:rFonts w:ascii="Garamond" w:hAnsi="Garamond" w:cs="Arial"/>
          <w:sz w:val="24"/>
          <w:szCs w:val="24"/>
          <w:lang w:val="es-CO"/>
        </w:rPr>
        <w:t>Documento diagnóstico, que incluye estudios de demanda y resultados asociados a la operatividad del Sistema Integrado de Transporte Público – SITP.</w:t>
      </w:r>
    </w:p>
    <w:p w14:paraId="40079EF2" w14:textId="4AEAE7B9" w:rsidR="004C6F6B" w:rsidRPr="004C6F6B" w:rsidRDefault="004C6F6B" w:rsidP="004C6F6B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4C6F6B">
        <w:rPr>
          <w:rFonts w:ascii="Garamond" w:hAnsi="Garamond" w:cs="Arial"/>
          <w:sz w:val="24"/>
          <w:szCs w:val="24"/>
          <w:lang w:val="es-CO"/>
        </w:rPr>
        <w:t>Documento de acciones de mejoramiento, orientado al fortalecimiento y optimización de la operación del sistema.</w:t>
      </w:r>
    </w:p>
    <w:p w14:paraId="7F69706B" w14:textId="77777777" w:rsidR="004C6F6B" w:rsidRPr="00B01F23" w:rsidRDefault="004C6F6B" w:rsidP="004C6F6B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232325DF" w14:textId="255596EF" w:rsidR="00B466CC" w:rsidRDefault="004C6F6B" w:rsidP="004C6F6B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4C6F6B">
        <w:rPr>
          <w:rFonts w:ascii="Garamond" w:hAnsi="Garamond" w:cs="Arial"/>
          <w:sz w:val="24"/>
          <w:szCs w:val="24"/>
          <w:lang w:val="es-CO"/>
        </w:rPr>
        <w:t>En consecuencia, se deja constancia de que TRANSMILENIO S. A. ha dado cumplimiento a lo requerido, poniendo a disposición de la Alcaldía Local de San Cristóbal y del Observatorio Ciudadano la información técnica solicitada dentro de los términos correspondientes.</w:t>
      </w:r>
      <w:r w:rsidR="00B01F23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4C6F6B">
        <w:rPr>
          <w:rFonts w:ascii="Garamond" w:hAnsi="Garamond" w:cs="Arial"/>
          <w:sz w:val="24"/>
          <w:szCs w:val="24"/>
          <w:lang w:val="es-CO"/>
        </w:rPr>
        <w:t xml:space="preserve">No </w:t>
      </w:r>
      <w:r w:rsidRPr="004C6F6B">
        <w:rPr>
          <w:rFonts w:ascii="Garamond" w:hAnsi="Garamond" w:cs="Arial"/>
          <w:sz w:val="24"/>
          <w:szCs w:val="24"/>
          <w:lang w:val="es-CO"/>
        </w:rPr>
        <w:t>obstante,</w:t>
      </w:r>
      <w:r w:rsidRPr="004C6F6B">
        <w:rPr>
          <w:rFonts w:ascii="Garamond" w:hAnsi="Garamond" w:cs="Arial"/>
          <w:sz w:val="24"/>
          <w:szCs w:val="24"/>
          <w:lang w:val="es-CO"/>
        </w:rPr>
        <w:t xml:space="preserve"> lo anterior, se </w:t>
      </w:r>
      <w:r>
        <w:rPr>
          <w:rFonts w:ascii="Garamond" w:hAnsi="Garamond" w:cs="Arial"/>
          <w:sz w:val="24"/>
          <w:szCs w:val="24"/>
          <w:lang w:val="es-CO"/>
        </w:rPr>
        <w:t xml:space="preserve">informa que de acuerdo a las mesas de verificación la cualificación a las evidencias aportadas por la entidad </w:t>
      </w:r>
      <w:r w:rsidR="00B01F23">
        <w:rPr>
          <w:rFonts w:ascii="Garamond" w:hAnsi="Garamond" w:cs="Arial"/>
          <w:sz w:val="24"/>
          <w:szCs w:val="24"/>
          <w:lang w:val="es-CO"/>
        </w:rPr>
        <w:t>el dictamen fue de color verde con la observación de rastrear algunas rutas del SITP.</w:t>
      </w:r>
    </w:p>
    <w:p w14:paraId="2010726D" w14:textId="77777777" w:rsidR="00B01F23" w:rsidRPr="0017067B" w:rsidRDefault="00B01F23" w:rsidP="004C6F6B">
      <w:pPr>
        <w:spacing w:after="0" w:line="240" w:lineRule="auto"/>
        <w:jc w:val="both"/>
        <w:rPr>
          <w:rFonts w:ascii="Garamond" w:hAnsi="Garamond" w:cs="Arial"/>
          <w:color w:val="00000A"/>
          <w:sz w:val="16"/>
          <w:szCs w:val="16"/>
        </w:rPr>
      </w:pPr>
    </w:p>
    <w:p w14:paraId="3DDD45A0" w14:textId="77777777" w:rsidR="00B01F23" w:rsidRPr="00B01F23" w:rsidRDefault="00B01F23" w:rsidP="00B01F23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B01F23">
        <w:rPr>
          <w:rFonts w:ascii="Garamond" w:hAnsi="Garamond" w:cs="Arial"/>
          <w:color w:val="00000A"/>
          <w:sz w:val="24"/>
          <w:szCs w:val="24"/>
          <w:lang w:val="es-CO"/>
        </w:rPr>
        <w:t>Trabajamos en equipo con la institucionalidad y ciudadanía para hacer de la localidad de San Cristóbal un territorio de oportunidades</w:t>
      </w:r>
      <w:r w:rsidRPr="00B01F23">
        <w:rPr>
          <w:rFonts w:ascii="Garamond" w:hAnsi="Garamond" w:cs="Arial"/>
          <w:color w:val="00000A"/>
          <w:sz w:val="24"/>
          <w:szCs w:val="24"/>
        </w:rPr>
        <w:t>.</w:t>
      </w:r>
    </w:p>
    <w:p w14:paraId="0AB1EB08" w14:textId="77777777" w:rsidR="004C6F6B" w:rsidRPr="00B01F23" w:rsidRDefault="004C6F6B" w:rsidP="0092623D">
      <w:pPr>
        <w:spacing w:after="0" w:line="240" w:lineRule="auto"/>
        <w:jc w:val="both"/>
        <w:rPr>
          <w:rFonts w:ascii="Garamond" w:hAnsi="Garamond" w:cs="Arial"/>
          <w:color w:val="00000A"/>
          <w:sz w:val="16"/>
          <w:szCs w:val="16"/>
        </w:rPr>
      </w:pPr>
    </w:p>
    <w:p w14:paraId="32714AC5" w14:textId="77777777" w:rsidR="00B01F23" w:rsidRPr="00B01F23" w:rsidRDefault="00B01F23" w:rsidP="0092623D">
      <w:pPr>
        <w:spacing w:after="0" w:line="240" w:lineRule="auto"/>
        <w:jc w:val="both"/>
        <w:rPr>
          <w:rFonts w:ascii="Garamond" w:hAnsi="Garamond" w:cs="Arial"/>
          <w:color w:val="00000A"/>
          <w:sz w:val="16"/>
          <w:szCs w:val="16"/>
        </w:rPr>
      </w:pPr>
    </w:p>
    <w:p w14:paraId="1D9DE83A" w14:textId="66924322" w:rsidR="0092623D" w:rsidRPr="0017067B" w:rsidRDefault="0092623D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17067B">
        <w:rPr>
          <w:rFonts w:ascii="Garamond" w:hAnsi="Garamond" w:cs="Arial"/>
          <w:color w:val="00000A"/>
          <w:sz w:val="24"/>
          <w:szCs w:val="24"/>
        </w:rPr>
        <w:t>Atentamente,</w:t>
      </w:r>
    </w:p>
    <w:p w14:paraId="4DE2BD2E" w14:textId="52FC6C3D" w:rsidR="0092623D" w:rsidRPr="008B6D5D" w:rsidRDefault="0092623D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0E806BD3" w14:textId="77777777" w:rsidR="0092623D" w:rsidRPr="008B6D5D" w:rsidRDefault="0092623D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20CA4510" w14:textId="77777777" w:rsidR="0092623D" w:rsidRPr="008B6D5D" w:rsidRDefault="0092623D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72DC5319" w14:textId="77777777" w:rsidR="00A347CC" w:rsidRPr="0017067B" w:rsidRDefault="00A347CC" w:rsidP="00A347CC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17067B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096CE816" w14:textId="77777777" w:rsidR="00A347CC" w:rsidRPr="0017067B" w:rsidRDefault="00A347CC" w:rsidP="00A347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17067B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10479133" w14:textId="0E98B699" w:rsidR="008A4503" w:rsidRPr="00B466CC" w:rsidRDefault="00B01F23" w:rsidP="00B466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0288" behindDoc="1" locked="0" layoutInCell="1" allowOverlap="1" wp14:anchorId="02A67FD7" wp14:editId="61AC705D">
            <wp:simplePos x="0" y="0"/>
            <wp:positionH relativeFrom="column">
              <wp:posOffset>2120265</wp:posOffset>
            </wp:positionH>
            <wp:positionV relativeFrom="paragraph">
              <wp:posOffset>140970</wp:posOffset>
            </wp:positionV>
            <wp:extent cx="401053" cy="190500"/>
            <wp:effectExtent l="0" t="0" r="0" b="0"/>
            <wp:wrapNone/>
            <wp:docPr id="514741488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741488" name="Imagen 514741488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053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hyperlink r:id="rId12" w:history="1">
        <w:r w:rsidR="00A347CC" w:rsidRPr="0017067B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A347CC" w:rsidRPr="0017067B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4A96923A" w14:textId="655BD21E" w:rsidR="0092623D" w:rsidRPr="0017067B" w:rsidRDefault="0092623D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17067B">
        <w:rPr>
          <w:rFonts w:ascii="Garamond" w:hAnsi="Garamond" w:cs="Arial"/>
          <w:sz w:val="16"/>
          <w:szCs w:val="16"/>
          <w:lang w:val="es-CO"/>
        </w:rPr>
        <w:t>Proyectó: Diana Isabel Bravo Córdoba –</w:t>
      </w:r>
      <w:r w:rsidR="00A347CC" w:rsidRPr="0017067B">
        <w:rPr>
          <w:rFonts w:ascii="Garamond" w:hAnsi="Garamond" w:cs="Arial"/>
          <w:sz w:val="16"/>
          <w:szCs w:val="16"/>
          <w:lang w:val="es-CO"/>
        </w:rPr>
        <w:t xml:space="preserve"> </w:t>
      </w:r>
      <w:r w:rsidRPr="0017067B">
        <w:rPr>
          <w:rFonts w:ascii="Garamond" w:hAnsi="Garamond" w:cs="Arial"/>
          <w:sz w:val="16"/>
          <w:szCs w:val="16"/>
          <w:lang w:val="es-CO"/>
        </w:rPr>
        <w:t>CPS</w:t>
      </w:r>
      <w:r w:rsidR="00A347CC" w:rsidRPr="0017067B">
        <w:rPr>
          <w:rFonts w:ascii="Garamond" w:hAnsi="Garamond" w:cs="Arial"/>
          <w:sz w:val="16"/>
          <w:szCs w:val="16"/>
          <w:lang w:val="es-CO"/>
        </w:rPr>
        <w:t xml:space="preserve"> 237-2026</w:t>
      </w:r>
      <w:r w:rsidR="00B01F23"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064C5080" w14:textId="0549B46F" w:rsidR="0017067B" w:rsidRPr="0017067B" w:rsidRDefault="00B01F23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1312" behindDoc="1" locked="0" layoutInCell="1" allowOverlap="1" wp14:anchorId="6E0F8916" wp14:editId="779BBB5F">
            <wp:simplePos x="0" y="0"/>
            <wp:positionH relativeFrom="column">
              <wp:posOffset>2044065</wp:posOffset>
            </wp:positionH>
            <wp:positionV relativeFrom="paragraph">
              <wp:posOffset>7620</wp:posOffset>
            </wp:positionV>
            <wp:extent cx="565150" cy="73660"/>
            <wp:effectExtent l="0" t="0" r="6350" b="2540"/>
            <wp:wrapNone/>
            <wp:docPr id="173635333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353332" name="Imagen 173635333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150" cy="7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067B" w:rsidRPr="0017067B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="0017067B" w:rsidRPr="0017067B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  <w:r>
        <w:rPr>
          <w:rFonts w:ascii="Garamond" w:hAnsi="Garamond" w:cs="Arial"/>
          <w:sz w:val="16"/>
          <w:szCs w:val="16"/>
          <w:lang w:val="es-MX"/>
        </w:rPr>
        <w:t xml:space="preserve"> </w:t>
      </w:r>
    </w:p>
    <w:p w14:paraId="36AD6010" w14:textId="24B3F6BA" w:rsidR="00EA5449" w:rsidRPr="0017067B" w:rsidRDefault="0092623D" w:rsidP="00A34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17067B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="00A347CC" w:rsidRPr="0017067B">
        <w:rPr>
          <w:rFonts w:ascii="Garamond" w:hAnsi="Garamond" w:cs="Arial"/>
          <w:color w:val="000000"/>
          <w:sz w:val="16"/>
          <w:szCs w:val="16"/>
        </w:rPr>
        <w:t>Esthefany Chaverra Mosquera – CPS 121-2026</w:t>
      </w:r>
    </w:p>
    <w:sectPr w:rsidR="00EA5449" w:rsidRPr="0017067B" w:rsidSect="0001578B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E623B" w14:textId="77777777" w:rsidR="00E066C8" w:rsidRDefault="00E066C8" w:rsidP="0001578B">
      <w:pPr>
        <w:spacing w:after="0" w:line="240" w:lineRule="auto"/>
      </w:pPr>
      <w:r>
        <w:separator/>
      </w:r>
    </w:p>
  </w:endnote>
  <w:endnote w:type="continuationSeparator" w:id="0">
    <w:p w14:paraId="4CEA86EA" w14:textId="77777777" w:rsidR="00E066C8" w:rsidRDefault="00E066C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1B0FBDC5" w:rsidR="00392EAA" w:rsidRDefault="006B5F6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A7C4492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0" style="position:absolute;left:0;text-align:left;margin-left:-10.5pt;margin-top:-27.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VX7g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179F040C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305B2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BAg7U94AAAAKAQAADwAAAGRy&#10;cy9kb3ducmV2LnhtbEyPTU/DMAyG70j8h8hI3LaU8tFR6k5oaEKC08akXbPWtBGJUzXZGvj1BHGA&#10;o+1Hr5+3WkZrxIlGrx0jXM0zEMSNazV3CLu39WwBwgfFrTKOCeGTPCzr87NKla2beEOnbehECmFf&#10;KoQ+hKGU0jc9WeXnbiBOt3c3WhXSOHayHdWUwq2ReZbdSas0pw+9GmjVU/OxPVoEvx9i1C8656+n&#10;ab95fV57szKIlxfx8QFEoBj+YPjRT+pQJ6eDO3LrhUHIi/w+oQizm9sCRCJ+NweE4joDWVfyf4X6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AQIO1PeAAAACgEAAA8AAAAAAAAAAAAA&#10;AAAAjQQAAGRycy9kb3ducmV2LnhtbFBLBQYAAAAABAAEAPMAAACYBQAAAAA=&#10;" strokecolor="black [3213]"/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6096A00B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5C872C7B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7945DD3B" w14:textId="742B75E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08450D75" w14:textId="22E50D23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1" style="position:absolute;left:0;text-align:left;margin-left:174.7pt;margin-top:-24.4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Ce8Q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5C872C7B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7945DD3B" w14:textId="742B75E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08450D75" w14:textId="22E50D23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9106DF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EACA5" w14:textId="77777777" w:rsidR="00E066C8" w:rsidRDefault="00E066C8" w:rsidP="0001578B">
      <w:pPr>
        <w:spacing w:after="0" w:line="240" w:lineRule="auto"/>
      </w:pPr>
      <w:r>
        <w:separator/>
      </w:r>
    </w:p>
  </w:footnote>
  <w:footnote w:type="continuationSeparator" w:id="0">
    <w:p w14:paraId="6FAAEFAC" w14:textId="77777777" w:rsidR="00E066C8" w:rsidRDefault="00E066C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BD08563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2B1C376B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5pt;margin-top:-6pt;width:202.85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49C2FD72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85EFB"/>
    <w:multiLevelType w:val="hybridMultilevel"/>
    <w:tmpl w:val="B98CBCB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7525E"/>
    <w:multiLevelType w:val="hybridMultilevel"/>
    <w:tmpl w:val="D9F66EBC"/>
    <w:lvl w:ilvl="0" w:tplc="8EEA0E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3F0431"/>
    <w:multiLevelType w:val="hybridMultilevel"/>
    <w:tmpl w:val="D95AD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BC0D83"/>
    <w:multiLevelType w:val="hybridMultilevel"/>
    <w:tmpl w:val="1652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5E53BD"/>
    <w:multiLevelType w:val="hybridMultilevel"/>
    <w:tmpl w:val="73CE1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3318E8"/>
    <w:multiLevelType w:val="multilevel"/>
    <w:tmpl w:val="44A003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50FC1D5C"/>
    <w:multiLevelType w:val="hybridMultilevel"/>
    <w:tmpl w:val="36E41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BB063E"/>
    <w:multiLevelType w:val="hybridMultilevel"/>
    <w:tmpl w:val="6AEE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E2C08"/>
    <w:multiLevelType w:val="hybridMultilevel"/>
    <w:tmpl w:val="B2FC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81160">
    <w:abstractNumId w:val="2"/>
  </w:num>
  <w:num w:numId="2" w16cid:durableId="210657828">
    <w:abstractNumId w:val="6"/>
  </w:num>
  <w:num w:numId="3" w16cid:durableId="2087146590">
    <w:abstractNumId w:val="5"/>
  </w:num>
  <w:num w:numId="4" w16cid:durableId="170141236">
    <w:abstractNumId w:val="1"/>
  </w:num>
  <w:num w:numId="5" w16cid:durableId="1018895261">
    <w:abstractNumId w:val="3"/>
  </w:num>
  <w:num w:numId="6" w16cid:durableId="637881115">
    <w:abstractNumId w:val="7"/>
  </w:num>
  <w:num w:numId="7" w16cid:durableId="2056544978">
    <w:abstractNumId w:val="8"/>
  </w:num>
  <w:num w:numId="8" w16cid:durableId="1511218180">
    <w:abstractNumId w:val="4"/>
  </w:num>
  <w:num w:numId="9" w16cid:durableId="1596207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CB"/>
    <w:rsid w:val="0001578B"/>
    <w:rsid w:val="00034E7A"/>
    <w:rsid w:val="00062828"/>
    <w:rsid w:val="00066A7D"/>
    <w:rsid w:val="000709DC"/>
    <w:rsid w:val="00091A29"/>
    <w:rsid w:val="00094994"/>
    <w:rsid w:val="000B5D36"/>
    <w:rsid w:val="000C12BA"/>
    <w:rsid w:val="000E172C"/>
    <w:rsid w:val="000F371B"/>
    <w:rsid w:val="00120993"/>
    <w:rsid w:val="00121E63"/>
    <w:rsid w:val="0017067B"/>
    <w:rsid w:val="00176250"/>
    <w:rsid w:val="00191F4F"/>
    <w:rsid w:val="00192508"/>
    <w:rsid w:val="00195DEB"/>
    <w:rsid w:val="001B2EDF"/>
    <w:rsid w:val="001B56B5"/>
    <w:rsid w:val="001B57D5"/>
    <w:rsid w:val="001C3D32"/>
    <w:rsid w:val="001E5784"/>
    <w:rsid w:val="00233A4C"/>
    <w:rsid w:val="00250239"/>
    <w:rsid w:val="002540C6"/>
    <w:rsid w:val="002666D4"/>
    <w:rsid w:val="00266D3F"/>
    <w:rsid w:val="002A093C"/>
    <w:rsid w:val="002A4AC4"/>
    <w:rsid w:val="002B1863"/>
    <w:rsid w:val="002D1745"/>
    <w:rsid w:val="002F2ADA"/>
    <w:rsid w:val="003059DF"/>
    <w:rsid w:val="0032355D"/>
    <w:rsid w:val="003312A9"/>
    <w:rsid w:val="00345AD5"/>
    <w:rsid w:val="00392EAA"/>
    <w:rsid w:val="003A08CC"/>
    <w:rsid w:val="003A4DD8"/>
    <w:rsid w:val="003B0759"/>
    <w:rsid w:val="003B26B2"/>
    <w:rsid w:val="003B40DA"/>
    <w:rsid w:val="003C0F74"/>
    <w:rsid w:val="003C7BCE"/>
    <w:rsid w:val="003F4A10"/>
    <w:rsid w:val="00401824"/>
    <w:rsid w:val="004127E2"/>
    <w:rsid w:val="004363E2"/>
    <w:rsid w:val="004446FD"/>
    <w:rsid w:val="00457F8E"/>
    <w:rsid w:val="0046359A"/>
    <w:rsid w:val="00467133"/>
    <w:rsid w:val="0047414B"/>
    <w:rsid w:val="00476727"/>
    <w:rsid w:val="00495EAB"/>
    <w:rsid w:val="004C6F6B"/>
    <w:rsid w:val="004D0BC2"/>
    <w:rsid w:val="004F09B9"/>
    <w:rsid w:val="00502951"/>
    <w:rsid w:val="00516BED"/>
    <w:rsid w:val="005441E2"/>
    <w:rsid w:val="00557CE6"/>
    <w:rsid w:val="00580B2D"/>
    <w:rsid w:val="0058165F"/>
    <w:rsid w:val="0059169C"/>
    <w:rsid w:val="005A43D9"/>
    <w:rsid w:val="005A4F31"/>
    <w:rsid w:val="005B478A"/>
    <w:rsid w:val="005C4ED6"/>
    <w:rsid w:val="005C78BD"/>
    <w:rsid w:val="00603C4B"/>
    <w:rsid w:val="00622EB8"/>
    <w:rsid w:val="006236D7"/>
    <w:rsid w:val="00634EB5"/>
    <w:rsid w:val="00640B16"/>
    <w:rsid w:val="00642156"/>
    <w:rsid w:val="00642F73"/>
    <w:rsid w:val="00652AFA"/>
    <w:rsid w:val="006570FA"/>
    <w:rsid w:val="006616B4"/>
    <w:rsid w:val="006775C8"/>
    <w:rsid w:val="00694B56"/>
    <w:rsid w:val="00694BF4"/>
    <w:rsid w:val="006B5F68"/>
    <w:rsid w:val="006D1E45"/>
    <w:rsid w:val="006F010C"/>
    <w:rsid w:val="006F1058"/>
    <w:rsid w:val="006F37AC"/>
    <w:rsid w:val="007406F9"/>
    <w:rsid w:val="007613F6"/>
    <w:rsid w:val="0076600C"/>
    <w:rsid w:val="00766DFC"/>
    <w:rsid w:val="00781852"/>
    <w:rsid w:val="00785C09"/>
    <w:rsid w:val="007975AD"/>
    <w:rsid w:val="007A0D75"/>
    <w:rsid w:val="007A58F4"/>
    <w:rsid w:val="007C705E"/>
    <w:rsid w:val="007D6466"/>
    <w:rsid w:val="007E0F36"/>
    <w:rsid w:val="007E6CF7"/>
    <w:rsid w:val="00802DB3"/>
    <w:rsid w:val="00805D94"/>
    <w:rsid w:val="00807E1F"/>
    <w:rsid w:val="0081091A"/>
    <w:rsid w:val="00832DED"/>
    <w:rsid w:val="008440AA"/>
    <w:rsid w:val="0087728D"/>
    <w:rsid w:val="008819D6"/>
    <w:rsid w:val="008929CD"/>
    <w:rsid w:val="008976EC"/>
    <w:rsid w:val="008A4503"/>
    <w:rsid w:val="008A6452"/>
    <w:rsid w:val="008A7610"/>
    <w:rsid w:val="008B6D5D"/>
    <w:rsid w:val="008C5786"/>
    <w:rsid w:val="008C6E0A"/>
    <w:rsid w:val="008C7BE4"/>
    <w:rsid w:val="008D5F07"/>
    <w:rsid w:val="008F18DF"/>
    <w:rsid w:val="008F3BC1"/>
    <w:rsid w:val="009045D8"/>
    <w:rsid w:val="009144AD"/>
    <w:rsid w:val="009172BD"/>
    <w:rsid w:val="009245B1"/>
    <w:rsid w:val="0092623D"/>
    <w:rsid w:val="009360B3"/>
    <w:rsid w:val="00942F23"/>
    <w:rsid w:val="009456D1"/>
    <w:rsid w:val="00980E21"/>
    <w:rsid w:val="00994C69"/>
    <w:rsid w:val="009A401E"/>
    <w:rsid w:val="009A4F1C"/>
    <w:rsid w:val="009B4DEB"/>
    <w:rsid w:val="009D045A"/>
    <w:rsid w:val="009F31FC"/>
    <w:rsid w:val="00A22C05"/>
    <w:rsid w:val="00A26E54"/>
    <w:rsid w:val="00A347CC"/>
    <w:rsid w:val="00A71F56"/>
    <w:rsid w:val="00A73CD9"/>
    <w:rsid w:val="00A84467"/>
    <w:rsid w:val="00A92F2A"/>
    <w:rsid w:val="00A959B8"/>
    <w:rsid w:val="00A9721D"/>
    <w:rsid w:val="00AB3144"/>
    <w:rsid w:val="00AB4F49"/>
    <w:rsid w:val="00AB7402"/>
    <w:rsid w:val="00AC6C2B"/>
    <w:rsid w:val="00AE0AC8"/>
    <w:rsid w:val="00AE2BAD"/>
    <w:rsid w:val="00AE42DF"/>
    <w:rsid w:val="00AF141F"/>
    <w:rsid w:val="00B00446"/>
    <w:rsid w:val="00B01F23"/>
    <w:rsid w:val="00B37A66"/>
    <w:rsid w:val="00B4373C"/>
    <w:rsid w:val="00B466CC"/>
    <w:rsid w:val="00B62873"/>
    <w:rsid w:val="00B63243"/>
    <w:rsid w:val="00B65130"/>
    <w:rsid w:val="00B93C38"/>
    <w:rsid w:val="00BB0921"/>
    <w:rsid w:val="00BB66EA"/>
    <w:rsid w:val="00BE19D5"/>
    <w:rsid w:val="00BE25B6"/>
    <w:rsid w:val="00C079F0"/>
    <w:rsid w:val="00C10A27"/>
    <w:rsid w:val="00C251D9"/>
    <w:rsid w:val="00C345D4"/>
    <w:rsid w:val="00CA3218"/>
    <w:rsid w:val="00CB0412"/>
    <w:rsid w:val="00CC745C"/>
    <w:rsid w:val="00CD2950"/>
    <w:rsid w:val="00CF1FD1"/>
    <w:rsid w:val="00D00587"/>
    <w:rsid w:val="00D065C4"/>
    <w:rsid w:val="00D07BEC"/>
    <w:rsid w:val="00D203ED"/>
    <w:rsid w:val="00D21FB7"/>
    <w:rsid w:val="00D41B74"/>
    <w:rsid w:val="00D566B4"/>
    <w:rsid w:val="00D63B3D"/>
    <w:rsid w:val="00D85299"/>
    <w:rsid w:val="00D87D89"/>
    <w:rsid w:val="00D940E5"/>
    <w:rsid w:val="00DA3D2B"/>
    <w:rsid w:val="00DD1D9C"/>
    <w:rsid w:val="00E066C8"/>
    <w:rsid w:val="00E15CE5"/>
    <w:rsid w:val="00E33621"/>
    <w:rsid w:val="00E51123"/>
    <w:rsid w:val="00E60756"/>
    <w:rsid w:val="00E67BA3"/>
    <w:rsid w:val="00E84C7D"/>
    <w:rsid w:val="00E87A18"/>
    <w:rsid w:val="00E944E5"/>
    <w:rsid w:val="00EA003F"/>
    <w:rsid w:val="00EA4CD8"/>
    <w:rsid w:val="00EA5449"/>
    <w:rsid w:val="00EA6BB9"/>
    <w:rsid w:val="00EB1D5E"/>
    <w:rsid w:val="00EC65C5"/>
    <w:rsid w:val="00ED0145"/>
    <w:rsid w:val="00EE123F"/>
    <w:rsid w:val="00F00615"/>
    <w:rsid w:val="00F070E9"/>
    <w:rsid w:val="00F21A76"/>
    <w:rsid w:val="00F32070"/>
    <w:rsid w:val="00F36807"/>
    <w:rsid w:val="00F40456"/>
    <w:rsid w:val="00F4437D"/>
    <w:rsid w:val="00F4663A"/>
    <w:rsid w:val="00F546D6"/>
    <w:rsid w:val="00F54E3D"/>
    <w:rsid w:val="00F8173A"/>
    <w:rsid w:val="00FA116C"/>
    <w:rsid w:val="00FA493E"/>
    <w:rsid w:val="00FA637C"/>
    <w:rsid w:val="00FD3B9B"/>
    <w:rsid w:val="00FD48AF"/>
    <w:rsid w:val="00FE6D8A"/>
    <w:rsid w:val="00FF00F8"/>
    <w:rsid w:val="00FF0870"/>
    <w:rsid w:val="00FF5BFB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76727"/>
    <w:rPr>
      <w:color w:val="0000FF" w:themeColor="hyperlink"/>
      <w:u w:val="single"/>
    </w:rPr>
  </w:style>
  <w:style w:type="paragraph" w:customStyle="1" w:styleId="Standard">
    <w:name w:val="Standard"/>
    <w:rsid w:val="007C70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59169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34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radicacion1@ipes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documentManagement/types"/>
    <ds:schemaRef ds:uri="http://purl.org/dc/terms/"/>
    <ds:schemaRef ds:uri="http://purl.org/dc/elements/1.1/"/>
    <ds:schemaRef ds:uri="4d1d2e24-7be0-47eb-a1db-99cc6d75caff"/>
    <ds:schemaRef ds:uri="d6eaa91c-3afb-4015-aba1-5ff992c1a5ca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319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4</cp:revision>
  <cp:lastPrinted>2016-01-06T16:31:00Z</cp:lastPrinted>
  <dcterms:created xsi:type="dcterms:W3CDTF">2026-04-23T15:54:00Z</dcterms:created>
  <dcterms:modified xsi:type="dcterms:W3CDTF">2026-04-23T16:09:00Z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